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66CF" w14:textId="4528690B" w:rsidR="00FB0D13" w:rsidRPr="005A1773" w:rsidRDefault="005A1773">
      <w:pPr>
        <w:rPr>
          <w:b/>
          <w:bCs/>
          <w:sz w:val="24"/>
          <w:szCs w:val="24"/>
        </w:rPr>
      </w:pPr>
      <w:r w:rsidRPr="005A1773">
        <w:rPr>
          <w:b/>
          <w:bCs/>
          <w:sz w:val="24"/>
          <w:szCs w:val="24"/>
        </w:rPr>
        <w:t>Revoluce v Habsburské monarchii</w:t>
      </w:r>
    </w:p>
    <w:p w14:paraId="3A52B29F" w14:textId="23827735" w:rsidR="005A1773" w:rsidRP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 xml:space="preserve">za počátek revoluce se považuje </w:t>
      </w:r>
      <w:r w:rsidR="00451682">
        <w:rPr>
          <w:sz w:val="24"/>
          <w:szCs w:val="24"/>
        </w:rPr>
        <w:t>shromáždění lidu 11. března 1848 ve Svatováclavských lázních v Praze</w:t>
      </w:r>
    </w:p>
    <w:p w14:paraId="2DC27C93" w14:textId="10857004" w:rsid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 xml:space="preserve">požadavky české petice císaři: </w:t>
      </w:r>
      <w:r w:rsidR="00451682">
        <w:rPr>
          <w:sz w:val="24"/>
          <w:szCs w:val="24"/>
        </w:rPr>
        <w:t>-větší míra samosprávy pro české země</w:t>
      </w:r>
    </w:p>
    <w:p w14:paraId="6A27070B" w14:textId="6D5E4183" w:rsidR="00451682" w:rsidRDefault="00451682" w:rsidP="00451682">
      <w:pPr>
        <w:pStyle w:val="Odstavecseseznamem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zrovnoprávnění češtiny s němčinou</w:t>
      </w:r>
    </w:p>
    <w:p w14:paraId="07AC6E6D" w14:textId="33C14380" w:rsidR="00451682" w:rsidRDefault="00451682" w:rsidP="00451682">
      <w:pPr>
        <w:pStyle w:val="Odstavecseseznamem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zrušení poddanství a roboty</w:t>
      </w:r>
    </w:p>
    <w:p w14:paraId="1DA45325" w14:textId="1847427F" w:rsidR="00451682" w:rsidRDefault="00451682" w:rsidP="00451682">
      <w:pPr>
        <w:pStyle w:val="Odstavecseseznamem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svoboda tisku, shromažďování a náboženského vyznání</w:t>
      </w:r>
    </w:p>
    <w:p w14:paraId="00CEB012" w14:textId="319FCC28" w:rsidR="00451682" w:rsidRPr="005A1773" w:rsidRDefault="00451682" w:rsidP="00451682">
      <w:pPr>
        <w:pStyle w:val="Odstavecseseznamem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Císař Ferdinand I. se obával </w:t>
      </w:r>
      <w:proofErr w:type="gramStart"/>
      <w:r>
        <w:rPr>
          <w:sz w:val="24"/>
          <w:szCs w:val="24"/>
        </w:rPr>
        <w:t>nepokojů</w:t>
      </w:r>
      <w:proofErr w:type="gramEnd"/>
      <w:r>
        <w:rPr>
          <w:sz w:val="24"/>
          <w:szCs w:val="24"/>
        </w:rPr>
        <w:t xml:space="preserve"> a tak většinu požadavků splnil</w:t>
      </w:r>
    </w:p>
    <w:p w14:paraId="57977DF8" w14:textId="58F91709" w:rsidR="005A1773" w:rsidRP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>téměř současně s Prahou vypukla revoluce také ve Vídni, kde vzbouřenci žádali</w:t>
      </w:r>
      <w:r w:rsidR="00451682">
        <w:rPr>
          <w:sz w:val="24"/>
          <w:szCs w:val="24"/>
        </w:rPr>
        <w:t xml:space="preserve"> vydání ústavy a zrušení cenzury</w:t>
      </w:r>
    </w:p>
    <w:p w14:paraId="0BFA6C17" w14:textId="4F322A27" w:rsidR="005A1773" w:rsidRP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 xml:space="preserve">zároveň se bojovalo v Uhrách, kde si Maďaři vymohli </w:t>
      </w:r>
      <w:r w:rsidR="00451682">
        <w:rPr>
          <w:sz w:val="24"/>
          <w:szCs w:val="24"/>
        </w:rPr>
        <w:t xml:space="preserve">částečnou </w:t>
      </w:r>
      <w:r w:rsidRPr="005A1773">
        <w:rPr>
          <w:sz w:val="24"/>
          <w:szCs w:val="24"/>
        </w:rPr>
        <w:t>samostatnost</w:t>
      </w:r>
    </w:p>
    <w:p w14:paraId="212579F5" w14:textId="70E4FF7F" w:rsidR="005A1773" w:rsidRP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 xml:space="preserve">Slovanský sjezd – </w:t>
      </w:r>
      <w:r w:rsidR="00E5392E">
        <w:rPr>
          <w:sz w:val="24"/>
          <w:szCs w:val="24"/>
        </w:rPr>
        <w:t>v čele František Palacký, sjezd zástupců slovanských národů v habsburské monarchii, požadovali přetvoření rakouské monarchie ve spolkový stát rovnoprávných národů</w:t>
      </w:r>
    </w:p>
    <w:p w14:paraId="53B392EF" w14:textId="3B8EE2FD" w:rsid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 xml:space="preserve">Pražské červnové povstání („Svatodušní bouře“) – </w:t>
      </w:r>
      <w:r w:rsidR="00E5392E">
        <w:rPr>
          <w:sz w:val="24"/>
          <w:szCs w:val="24"/>
        </w:rPr>
        <w:t>Slovanský sjezd rozehnán, Praha obsazena vojskem (v čele Windischgrätz) – ostřelování Prahy, po šesti dnech kapitulace povstalců</w:t>
      </w:r>
    </w:p>
    <w:p w14:paraId="7125B76D" w14:textId="6DBFF9A3" w:rsidR="00E5392E" w:rsidRPr="005A1773" w:rsidRDefault="00E5392E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revoluční hnutí poraženo, jediným kladným zrušení poddanství a roboty</w:t>
      </w:r>
    </w:p>
    <w:p w14:paraId="4BB01CCF" w14:textId="58AB6E74" w:rsidR="005A1773" w:rsidRPr="005A1773" w:rsidRDefault="005A1773" w:rsidP="005A1773">
      <w:pPr>
        <w:pStyle w:val="Odstavecseseznamem"/>
        <w:numPr>
          <w:ilvl w:val="0"/>
          <w:numId w:val="1"/>
        </w:numPr>
        <w:spacing w:after="240" w:line="360" w:lineRule="auto"/>
        <w:ind w:left="714" w:hanging="357"/>
        <w:rPr>
          <w:sz w:val="24"/>
          <w:szCs w:val="24"/>
        </w:rPr>
      </w:pPr>
      <w:r w:rsidRPr="005A1773">
        <w:rPr>
          <w:sz w:val="24"/>
          <w:szCs w:val="24"/>
        </w:rPr>
        <w:t xml:space="preserve">na konci roku se vzdá vlády </w:t>
      </w:r>
      <w:r w:rsidR="00E5392E">
        <w:rPr>
          <w:sz w:val="24"/>
          <w:szCs w:val="24"/>
        </w:rPr>
        <w:t>Ferdinand I.</w:t>
      </w:r>
      <w:r w:rsidRPr="005A1773">
        <w:rPr>
          <w:sz w:val="24"/>
          <w:szCs w:val="24"/>
        </w:rPr>
        <w:t xml:space="preserve"> a nastupuje </w:t>
      </w:r>
      <w:r w:rsidR="00E5392E">
        <w:rPr>
          <w:sz w:val="24"/>
          <w:szCs w:val="24"/>
        </w:rPr>
        <w:t>František Josef I.</w:t>
      </w:r>
    </w:p>
    <w:sectPr w:rsidR="005A1773" w:rsidRPr="005A1773" w:rsidSect="0045168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7D9"/>
    <w:multiLevelType w:val="hybridMultilevel"/>
    <w:tmpl w:val="76147668"/>
    <w:lvl w:ilvl="0" w:tplc="888618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F0"/>
    <w:rsid w:val="00451682"/>
    <w:rsid w:val="00544DF0"/>
    <w:rsid w:val="005A1773"/>
    <w:rsid w:val="00E5392E"/>
    <w:rsid w:val="00FB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A9BF"/>
  <w15:chartTrackingRefBased/>
  <w15:docId w15:val="{1438F84D-116E-4139-8158-2B0D0FD1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2</cp:revision>
  <dcterms:created xsi:type="dcterms:W3CDTF">2021-02-09T07:10:00Z</dcterms:created>
  <dcterms:modified xsi:type="dcterms:W3CDTF">2021-02-09T08:09:00Z</dcterms:modified>
</cp:coreProperties>
</file>