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B6BFA" w14:textId="64DA2F72" w:rsidR="001E1D5E" w:rsidRPr="008E7D4E" w:rsidRDefault="001E1D5E" w:rsidP="001E1D5E">
      <w:pPr>
        <w:rPr>
          <w:b/>
          <w:bCs/>
          <w:sz w:val="24"/>
          <w:szCs w:val="24"/>
          <w:u w:val="single"/>
        </w:rPr>
      </w:pPr>
      <w:r w:rsidRPr="008E7D4E">
        <w:rPr>
          <w:b/>
          <w:bCs/>
          <w:sz w:val="24"/>
          <w:szCs w:val="24"/>
          <w:u w:val="single"/>
        </w:rPr>
        <w:t>Přechod rostlin na souš</w:t>
      </w:r>
    </w:p>
    <w:p w14:paraId="5B1889E8" w14:textId="3D337850" w:rsidR="009B3A04" w:rsidRPr="008E7D4E" w:rsidRDefault="001E1D5E" w:rsidP="001E1D5E">
      <w:pPr>
        <w:rPr>
          <w:sz w:val="24"/>
          <w:szCs w:val="24"/>
        </w:rPr>
      </w:pPr>
      <w:r w:rsidRPr="008E7D4E">
        <w:rPr>
          <w:sz w:val="24"/>
          <w:szCs w:val="24"/>
        </w:rPr>
        <w:t>- nejstarší rostliny – vodní řasy</w:t>
      </w:r>
    </w:p>
    <w:p w14:paraId="5C8CDC06" w14:textId="5EF18FEB" w:rsidR="001E1D5E" w:rsidRPr="008E7D4E" w:rsidRDefault="001E1D5E" w:rsidP="001E1D5E">
      <w:pPr>
        <w:rPr>
          <w:sz w:val="24"/>
          <w:szCs w:val="24"/>
        </w:rPr>
      </w:pPr>
      <w:r w:rsidRPr="008E7D4E">
        <w:rPr>
          <w:sz w:val="24"/>
          <w:szCs w:val="24"/>
        </w:rPr>
        <w:t>- původní atmosféra obsahovala dusík, methan, oxid uhličitý, UV-záření</w:t>
      </w:r>
    </w:p>
    <w:p w14:paraId="742B0F4C" w14:textId="542FD09F" w:rsidR="001E1D5E" w:rsidRPr="008E7D4E" w:rsidRDefault="001E1D5E" w:rsidP="001E1D5E">
      <w:pPr>
        <w:rPr>
          <w:sz w:val="24"/>
          <w:szCs w:val="24"/>
        </w:rPr>
      </w:pPr>
      <w:r w:rsidRPr="008E7D4E">
        <w:rPr>
          <w:sz w:val="24"/>
          <w:szCs w:val="24"/>
        </w:rPr>
        <w:t>- vlivem fotosyntézy se složení vzduchu změnilo – 21% kyslík, 78% dusík a 1% ostatní plyny</w:t>
      </w:r>
    </w:p>
    <w:p w14:paraId="4152DDDF" w14:textId="5426651C" w:rsidR="001E1D5E" w:rsidRPr="008E7D4E" w:rsidRDefault="001E1D5E" w:rsidP="001E1D5E">
      <w:pPr>
        <w:rPr>
          <w:sz w:val="24"/>
          <w:szCs w:val="24"/>
        </w:rPr>
      </w:pPr>
      <w:r w:rsidRPr="008E7D4E">
        <w:rPr>
          <w:sz w:val="24"/>
          <w:szCs w:val="24"/>
        </w:rPr>
        <w:t>- vytvořila se oz</w:t>
      </w:r>
      <w:r w:rsidR="001C1A4A" w:rsidRPr="008E7D4E">
        <w:rPr>
          <w:sz w:val="24"/>
          <w:szCs w:val="24"/>
        </w:rPr>
        <w:t>ó</w:t>
      </w:r>
      <w:r w:rsidRPr="008E7D4E">
        <w:rPr>
          <w:sz w:val="24"/>
          <w:szCs w:val="24"/>
        </w:rPr>
        <w:t>nová vrstva</w:t>
      </w:r>
    </w:p>
    <w:p w14:paraId="05833D73" w14:textId="26950026" w:rsidR="001E1D5E" w:rsidRPr="008E7D4E" w:rsidRDefault="001E1D5E" w:rsidP="001E1D5E">
      <w:pPr>
        <w:rPr>
          <w:sz w:val="24"/>
          <w:szCs w:val="24"/>
        </w:rPr>
      </w:pPr>
      <w:r w:rsidRPr="008E7D4E">
        <w:rPr>
          <w:sz w:val="24"/>
          <w:szCs w:val="24"/>
        </w:rPr>
        <w:t>- nejstarší suchozemské rostliny – mechorosty</w:t>
      </w:r>
    </w:p>
    <w:p w14:paraId="64491983" w14:textId="519C1FBD" w:rsidR="001E1D5E" w:rsidRPr="008E7D4E" w:rsidRDefault="001E1D5E" w:rsidP="001E1D5E">
      <w:pPr>
        <w:rPr>
          <w:sz w:val="24"/>
          <w:szCs w:val="24"/>
        </w:rPr>
      </w:pPr>
      <w:r w:rsidRPr="008E7D4E">
        <w:rPr>
          <w:b/>
          <w:bCs/>
          <w:sz w:val="24"/>
          <w:szCs w:val="24"/>
          <w:u w:val="single"/>
        </w:rPr>
        <w:t>Přizpůsobení rostlin životu na souši</w:t>
      </w:r>
    </w:p>
    <w:p w14:paraId="6D7A8227" w14:textId="569A11BF" w:rsidR="001E1D5E" w:rsidRPr="008E7D4E" w:rsidRDefault="001E1D5E" w:rsidP="001E1D5E">
      <w:pPr>
        <w:rPr>
          <w:sz w:val="24"/>
          <w:szCs w:val="24"/>
        </w:rPr>
      </w:pPr>
      <w:r w:rsidRPr="008E7D4E">
        <w:rPr>
          <w:sz w:val="24"/>
          <w:szCs w:val="24"/>
        </w:rPr>
        <w:t>- vytvořila se pletiva</w:t>
      </w:r>
      <w:r w:rsidR="001C1A4A" w:rsidRPr="008E7D4E">
        <w:rPr>
          <w:sz w:val="24"/>
          <w:szCs w:val="24"/>
        </w:rPr>
        <w:t xml:space="preserve"> (soubory specializovaných buněk stejného tvaru a funkce)</w:t>
      </w:r>
    </w:p>
    <w:p w14:paraId="72B5D8EC" w14:textId="4ECD7CFC" w:rsidR="001C1A4A" w:rsidRPr="008E7D4E" w:rsidRDefault="001C1A4A" w:rsidP="001E1D5E">
      <w:pPr>
        <w:rPr>
          <w:sz w:val="24"/>
          <w:szCs w:val="24"/>
        </w:rPr>
      </w:pPr>
      <w:r w:rsidRPr="008E7D4E">
        <w:rPr>
          <w:sz w:val="24"/>
          <w:szCs w:val="24"/>
        </w:rPr>
        <w:t>a) pletivo vodivé – rozvádí vodu a minerální látky z kořenů do listů a produkty fotosyntézy na místo spotřeby</w:t>
      </w:r>
    </w:p>
    <w:p w14:paraId="5E514BDF" w14:textId="23D4B927" w:rsidR="001C1A4A" w:rsidRPr="008E7D4E" w:rsidRDefault="001C1A4A" w:rsidP="001E1D5E">
      <w:pPr>
        <w:rPr>
          <w:sz w:val="24"/>
          <w:szCs w:val="24"/>
        </w:rPr>
      </w:pPr>
      <w:r w:rsidRPr="008E7D4E">
        <w:rPr>
          <w:sz w:val="24"/>
          <w:szCs w:val="24"/>
        </w:rPr>
        <w:t>b) pletivo krycí – vytváří pokožku, v níž jsou otvory – průduchy umožňující výměnu plynů mezi rostlinou a prostředím</w:t>
      </w:r>
    </w:p>
    <w:p w14:paraId="32CFC4FE" w14:textId="2C945D23" w:rsidR="001C1A4A" w:rsidRPr="008E7D4E" w:rsidRDefault="001C1A4A" w:rsidP="001E1D5E">
      <w:pPr>
        <w:rPr>
          <w:sz w:val="24"/>
          <w:szCs w:val="24"/>
        </w:rPr>
      </w:pPr>
      <w:r w:rsidRPr="008E7D4E">
        <w:rPr>
          <w:sz w:val="24"/>
          <w:szCs w:val="24"/>
        </w:rPr>
        <w:t>c) pletivo podpůrné – udržuje tvar a vzpřímený růst rostlin</w:t>
      </w:r>
    </w:p>
    <w:p w14:paraId="52C5E214" w14:textId="5DEBEBCC" w:rsidR="001C1A4A" w:rsidRPr="008E7D4E" w:rsidRDefault="001C1A4A" w:rsidP="001E1D5E">
      <w:pPr>
        <w:rPr>
          <w:sz w:val="24"/>
          <w:szCs w:val="24"/>
        </w:rPr>
      </w:pPr>
      <w:r w:rsidRPr="008E7D4E">
        <w:rPr>
          <w:sz w:val="24"/>
          <w:szCs w:val="24"/>
        </w:rPr>
        <w:t>d) pletivo zásobní – umožňuje přežití období nepříznivých podmínek v prostředí</w:t>
      </w:r>
    </w:p>
    <w:sectPr w:rsidR="001C1A4A" w:rsidRPr="008E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07BCE"/>
    <w:multiLevelType w:val="hybridMultilevel"/>
    <w:tmpl w:val="0AA0F3B8"/>
    <w:lvl w:ilvl="0" w:tplc="B956C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D5959"/>
    <w:multiLevelType w:val="hybridMultilevel"/>
    <w:tmpl w:val="D8E2FC92"/>
    <w:lvl w:ilvl="0" w:tplc="0E1ED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5E"/>
    <w:rsid w:val="001C1A4A"/>
    <w:rsid w:val="001E1D5E"/>
    <w:rsid w:val="008E7D4E"/>
    <w:rsid w:val="009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D6E5"/>
  <w15:chartTrackingRefBased/>
  <w15:docId w15:val="{9F4042FD-D9D5-449E-B752-EF0F0F82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2021-02-26T09:18:00Z</dcterms:created>
  <dcterms:modified xsi:type="dcterms:W3CDTF">2021-02-26T09:39:00Z</dcterms:modified>
</cp:coreProperties>
</file>