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4B" w:rsidRPr="00925AC8" w:rsidRDefault="00175143" w:rsidP="00925AC8">
      <w:pPr>
        <w:jc w:val="center"/>
        <w:rPr>
          <w:b/>
        </w:rPr>
      </w:pPr>
      <w:r w:rsidRPr="00925AC8">
        <w:rPr>
          <w:b/>
        </w:rPr>
        <w:t>PŘÍTOMNÝ ČAS PROSTÝ (PRESENT SIMPLE)</w:t>
      </w:r>
    </w:p>
    <w:p w:rsidR="00175143" w:rsidRDefault="00175143">
      <w:r>
        <w:t>+ kladné věty</w:t>
      </w:r>
      <w:r>
        <w:tab/>
      </w:r>
      <w:r>
        <w:tab/>
      </w:r>
      <w:r>
        <w:tab/>
      </w:r>
      <w:r>
        <w:tab/>
      </w:r>
      <w:r>
        <w:tab/>
        <w:t>- záporné věty</w:t>
      </w:r>
    </w:p>
    <w:tbl>
      <w:tblPr>
        <w:tblStyle w:val="Mkatabulky"/>
        <w:tblW w:w="0" w:type="auto"/>
        <w:tblLook w:val="04A0"/>
      </w:tblPr>
      <w:tblGrid>
        <w:gridCol w:w="1518"/>
        <w:gridCol w:w="1672"/>
        <w:gridCol w:w="1171"/>
        <w:gridCol w:w="992"/>
        <w:gridCol w:w="2270"/>
        <w:gridCol w:w="1665"/>
      </w:tblGrid>
      <w:tr w:rsidR="004D4F35" w:rsidRPr="00175143" w:rsidTr="009B4FD9">
        <w:tc>
          <w:tcPr>
            <w:tcW w:w="1518" w:type="dxa"/>
          </w:tcPr>
          <w:p w:rsidR="004D4F35" w:rsidRPr="00175143" w:rsidRDefault="004D4F35">
            <w:pPr>
              <w:rPr>
                <w:lang w:val="en-GB"/>
              </w:rPr>
            </w:pPr>
            <w:r w:rsidRPr="00175143">
              <w:rPr>
                <w:lang w:val="en-GB"/>
              </w:rPr>
              <w:t>I</w:t>
            </w:r>
          </w:p>
          <w:p w:rsidR="004D4F35" w:rsidRPr="00175143" w:rsidRDefault="004D4F35">
            <w:pPr>
              <w:rPr>
                <w:lang w:val="en-GB"/>
              </w:rPr>
            </w:pPr>
            <w:r w:rsidRPr="00175143">
              <w:rPr>
                <w:lang w:val="en-GB"/>
              </w:rPr>
              <w:t>You</w:t>
            </w:r>
          </w:p>
          <w:p w:rsidR="004D4F35" w:rsidRPr="00175143" w:rsidRDefault="004D4F35">
            <w:pPr>
              <w:rPr>
                <w:lang w:val="en-GB"/>
              </w:rPr>
            </w:pPr>
            <w:r w:rsidRPr="00175143">
              <w:rPr>
                <w:lang w:val="en-GB"/>
              </w:rPr>
              <w:t>We</w:t>
            </w:r>
          </w:p>
          <w:p w:rsidR="004D4F35" w:rsidRPr="00175143" w:rsidRDefault="004D4F35">
            <w:pPr>
              <w:rPr>
                <w:lang w:val="en-GB"/>
              </w:rPr>
            </w:pPr>
            <w:r w:rsidRPr="00175143">
              <w:rPr>
                <w:lang w:val="en-GB"/>
              </w:rPr>
              <w:t>They</w:t>
            </w:r>
          </w:p>
        </w:tc>
        <w:tc>
          <w:tcPr>
            <w:tcW w:w="1672" w:type="dxa"/>
            <w:tcBorders>
              <w:right w:val="single" w:sz="4" w:space="0" w:color="000000" w:themeColor="text1"/>
            </w:tcBorders>
          </w:tcPr>
          <w:p w:rsidR="004D4F35" w:rsidRPr="00175143" w:rsidRDefault="004D4F35">
            <w:pPr>
              <w:rPr>
                <w:lang w:val="en-GB"/>
              </w:rPr>
            </w:pPr>
            <w:proofErr w:type="gramStart"/>
            <w:r w:rsidRPr="00175143">
              <w:rPr>
                <w:lang w:val="en-GB"/>
              </w:rPr>
              <w:t>like</w:t>
            </w:r>
            <w:proofErr w:type="gramEnd"/>
            <w:r w:rsidRPr="00175143">
              <w:rPr>
                <w:lang w:val="en-GB"/>
              </w:rPr>
              <w:t xml:space="preserve"> apples.</w:t>
            </w:r>
          </w:p>
          <w:p w:rsidR="004D4F35" w:rsidRPr="00175143" w:rsidRDefault="004D4F35">
            <w:pPr>
              <w:rPr>
                <w:lang w:val="en-GB"/>
              </w:rPr>
            </w:pPr>
            <w:proofErr w:type="gramStart"/>
            <w:r w:rsidRPr="00175143">
              <w:rPr>
                <w:lang w:val="en-GB"/>
              </w:rPr>
              <w:t>live</w:t>
            </w:r>
            <w:proofErr w:type="gramEnd"/>
            <w:r w:rsidRPr="00175143">
              <w:rPr>
                <w:lang w:val="en-GB"/>
              </w:rPr>
              <w:t xml:space="preserve"> in Prague.</w:t>
            </w:r>
          </w:p>
          <w:p w:rsidR="004D4F35" w:rsidRPr="00175143" w:rsidRDefault="004D4F35">
            <w:pPr>
              <w:rPr>
                <w:lang w:val="en-GB"/>
              </w:rPr>
            </w:pPr>
            <w:proofErr w:type="gramStart"/>
            <w:r w:rsidRPr="00175143">
              <w:rPr>
                <w:lang w:val="en-GB"/>
              </w:rPr>
              <w:t>play</w:t>
            </w:r>
            <w:proofErr w:type="gramEnd"/>
            <w:r w:rsidRPr="00175143">
              <w:rPr>
                <w:lang w:val="en-GB"/>
              </w:rPr>
              <w:t xml:space="preserve"> tennis.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D4F35" w:rsidRPr="00175143" w:rsidRDefault="004D4F35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D4F35" w:rsidRPr="00175143" w:rsidRDefault="004D4F35">
            <w:pPr>
              <w:rPr>
                <w:lang w:val="en-GB"/>
              </w:rPr>
            </w:pPr>
            <w:r w:rsidRPr="00175143">
              <w:rPr>
                <w:lang w:val="en-GB"/>
              </w:rPr>
              <w:t>I</w:t>
            </w:r>
          </w:p>
          <w:p w:rsidR="004D4F35" w:rsidRPr="00175143" w:rsidRDefault="004D4F35">
            <w:pPr>
              <w:rPr>
                <w:lang w:val="en-GB"/>
              </w:rPr>
            </w:pPr>
            <w:r w:rsidRPr="00175143">
              <w:rPr>
                <w:lang w:val="en-GB"/>
              </w:rPr>
              <w:t>You</w:t>
            </w:r>
          </w:p>
          <w:p w:rsidR="004D4F35" w:rsidRPr="00175143" w:rsidRDefault="004D4F35">
            <w:pPr>
              <w:rPr>
                <w:lang w:val="en-GB"/>
              </w:rPr>
            </w:pPr>
            <w:r w:rsidRPr="00175143">
              <w:rPr>
                <w:lang w:val="en-GB"/>
              </w:rPr>
              <w:t>We</w:t>
            </w:r>
          </w:p>
          <w:p w:rsidR="004D4F35" w:rsidRPr="00175143" w:rsidRDefault="004D4F35">
            <w:pPr>
              <w:rPr>
                <w:lang w:val="en-GB"/>
              </w:rPr>
            </w:pPr>
            <w:r w:rsidRPr="00175143">
              <w:rPr>
                <w:lang w:val="en-GB"/>
              </w:rPr>
              <w:t>They</w:t>
            </w:r>
          </w:p>
        </w:tc>
        <w:tc>
          <w:tcPr>
            <w:tcW w:w="2270" w:type="dxa"/>
          </w:tcPr>
          <w:p w:rsidR="004D4F35" w:rsidRPr="00175143" w:rsidRDefault="004D4F35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Pr="00175143">
              <w:rPr>
                <w:lang w:val="en-GB"/>
              </w:rPr>
              <w:t xml:space="preserve">o not </w:t>
            </w:r>
            <w:r>
              <w:rPr>
                <w:lang w:val="en-GB"/>
              </w:rPr>
              <w:t xml:space="preserve">= </w:t>
            </w:r>
            <w:r w:rsidRPr="004D4F35">
              <w:rPr>
                <w:b/>
                <w:color w:val="FF0000"/>
                <w:lang w:val="en-GB"/>
              </w:rPr>
              <w:t>don´t</w:t>
            </w:r>
          </w:p>
        </w:tc>
        <w:tc>
          <w:tcPr>
            <w:tcW w:w="1665" w:type="dxa"/>
            <w:vMerge w:val="restart"/>
          </w:tcPr>
          <w:p w:rsidR="004D4F35" w:rsidRDefault="004D4F35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watch</w:t>
            </w:r>
            <w:proofErr w:type="gramEnd"/>
            <w:r>
              <w:rPr>
                <w:lang w:val="en-GB"/>
              </w:rPr>
              <w:t xml:space="preserve"> TV.</w:t>
            </w:r>
          </w:p>
          <w:p w:rsidR="004D4F35" w:rsidRDefault="004D4F35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drink</w:t>
            </w:r>
            <w:proofErr w:type="gramEnd"/>
            <w:r>
              <w:rPr>
                <w:lang w:val="en-GB"/>
              </w:rPr>
              <w:t xml:space="preserve"> milk.</w:t>
            </w:r>
          </w:p>
          <w:p w:rsidR="004D4F35" w:rsidRDefault="004D4F35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play</w:t>
            </w:r>
            <w:proofErr w:type="gramEnd"/>
            <w:r>
              <w:rPr>
                <w:lang w:val="en-GB"/>
              </w:rPr>
              <w:t xml:space="preserve"> the piano.</w:t>
            </w:r>
          </w:p>
          <w:p w:rsidR="004D4F35" w:rsidRDefault="004D4F35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write</w:t>
            </w:r>
            <w:proofErr w:type="gramEnd"/>
            <w:r>
              <w:rPr>
                <w:lang w:val="en-GB"/>
              </w:rPr>
              <w:t xml:space="preserve"> letters. </w:t>
            </w:r>
          </w:p>
          <w:p w:rsidR="004D4F35" w:rsidRPr="00175143" w:rsidRDefault="004D4F35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eat</w:t>
            </w:r>
            <w:proofErr w:type="gramEnd"/>
            <w:r>
              <w:rPr>
                <w:lang w:val="en-GB"/>
              </w:rPr>
              <w:t xml:space="preserve"> bananas.</w:t>
            </w:r>
          </w:p>
        </w:tc>
      </w:tr>
      <w:tr w:rsidR="004D4F35" w:rsidRPr="00175143" w:rsidTr="009B4FD9">
        <w:tc>
          <w:tcPr>
            <w:tcW w:w="1518" w:type="dxa"/>
          </w:tcPr>
          <w:p w:rsidR="004D4F35" w:rsidRPr="00175143" w:rsidRDefault="004D4F35">
            <w:pPr>
              <w:rPr>
                <w:lang w:val="en-GB"/>
              </w:rPr>
            </w:pPr>
            <w:r w:rsidRPr="00175143">
              <w:rPr>
                <w:lang w:val="en-GB"/>
              </w:rPr>
              <w:t>He</w:t>
            </w:r>
          </w:p>
          <w:p w:rsidR="004D4F35" w:rsidRPr="00175143" w:rsidRDefault="004D4F35">
            <w:pPr>
              <w:rPr>
                <w:lang w:val="en-GB"/>
              </w:rPr>
            </w:pPr>
            <w:r w:rsidRPr="00175143">
              <w:rPr>
                <w:lang w:val="en-GB"/>
              </w:rPr>
              <w:t>She</w:t>
            </w:r>
          </w:p>
          <w:p w:rsidR="004D4F35" w:rsidRPr="00175143" w:rsidRDefault="004D4F35">
            <w:pPr>
              <w:rPr>
                <w:lang w:val="en-GB"/>
              </w:rPr>
            </w:pPr>
            <w:r w:rsidRPr="00175143">
              <w:rPr>
                <w:lang w:val="en-GB"/>
              </w:rPr>
              <w:t>It</w:t>
            </w:r>
          </w:p>
        </w:tc>
        <w:tc>
          <w:tcPr>
            <w:tcW w:w="1672" w:type="dxa"/>
            <w:tcBorders>
              <w:right w:val="single" w:sz="4" w:space="0" w:color="000000" w:themeColor="text1"/>
            </w:tcBorders>
          </w:tcPr>
          <w:p w:rsidR="004D4F35" w:rsidRPr="00175143" w:rsidRDefault="004D4F35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r</w:t>
            </w:r>
            <w:r w:rsidRPr="00175143">
              <w:rPr>
                <w:lang w:val="en-GB"/>
              </w:rPr>
              <w:t>ead</w:t>
            </w:r>
            <w:r w:rsidRPr="00175143">
              <w:rPr>
                <w:b/>
                <w:color w:val="FF0000"/>
                <w:lang w:val="en-GB"/>
              </w:rPr>
              <w:t>s</w:t>
            </w:r>
            <w:proofErr w:type="gramEnd"/>
            <w:r w:rsidRPr="00175143">
              <w:rPr>
                <w:lang w:val="en-GB"/>
              </w:rPr>
              <w:t xml:space="preserve"> books.</w:t>
            </w:r>
          </w:p>
          <w:p w:rsidR="004D4F35" w:rsidRPr="00175143" w:rsidRDefault="004D4F35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s</w:t>
            </w:r>
            <w:r w:rsidRPr="00175143">
              <w:rPr>
                <w:lang w:val="en-GB"/>
              </w:rPr>
              <w:t>peak</w:t>
            </w:r>
            <w:r w:rsidRPr="00175143">
              <w:rPr>
                <w:b/>
                <w:color w:val="FF0000"/>
                <w:lang w:val="en-GB"/>
              </w:rPr>
              <w:t>s</w:t>
            </w:r>
            <w:proofErr w:type="gramEnd"/>
            <w:r w:rsidRPr="00175143">
              <w:rPr>
                <w:lang w:val="en-GB"/>
              </w:rPr>
              <w:t xml:space="preserve"> English.</w:t>
            </w:r>
          </w:p>
          <w:p w:rsidR="004D4F35" w:rsidRPr="00175143" w:rsidRDefault="004D4F35" w:rsidP="00175143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g</w:t>
            </w:r>
            <w:r w:rsidRPr="00175143">
              <w:rPr>
                <w:lang w:val="en-GB"/>
              </w:rPr>
              <w:t>o</w:t>
            </w:r>
            <w:r w:rsidRPr="009B4FD9">
              <w:rPr>
                <w:b/>
                <w:color w:val="FF0000"/>
                <w:lang w:val="en-GB"/>
              </w:rPr>
              <w:t>e</w:t>
            </w:r>
            <w:r w:rsidRPr="00175143">
              <w:rPr>
                <w:b/>
                <w:color w:val="FF0000"/>
                <w:lang w:val="en-GB"/>
              </w:rPr>
              <w:t>s</w:t>
            </w:r>
            <w:proofErr w:type="gramEnd"/>
            <w:r w:rsidRPr="00175143">
              <w:rPr>
                <w:lang w:val="en-GB"/>
              </w:rPr>
              <w:t xml:space="preserve"> to school.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D4F35" w:rsidRPr="00175143" w:rsidRDefault="004D4F35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4D4F35" w:rsidRPr="00175143" w:rsidRDefault="004D4F35">
            <w:pPr>
              <w:rPr>
                <w:lang w:val="en-GB"/>
              </w:rPr>
            </w:pPr>
            <w:r w:rsidRPr="00175143">
              <w:rPr>
                <w:lang w:val="en-GB"/>
              </w:rPr>
              <w:t xml:space="preserve">He </w:t>
            </w:r>
          </w:p>
          <w:p w:rsidR="004D4F35" w:rsidRPr="00175143" w:rsidRDefault="004D4F35">
            <w:pPr>
              <w:rPr>
                <w:lang w:val="en-GB"/>
              </w:rPr>
            </w:pPr>
            <w:r w:rsidRPr="00175143">
              <w:rPr>
                <w:lang w:val="en-GB"/>
              </w:rPr>
              <w:t>She</w:t>
            </w:r>
          </w:p>
          <w:p w:rsidR="004D4F35" w:rsidRPr="00175143" w:rsidRDefault="004D4F35">
            <w:pPr>
              <w:rPr>
                <w:lang w:val="en-GB"/>
              </w:rPr>
            </w:pPr>
            <w:r w:rsidRPr="00175143">
              <w:rPr>
                <w:lang w:val="en-GB"/>
              </w:rPr>
              <w:t>It</w:t>
            </w:r>
          </w:p>
        </w:tc>
        <w:tc>
          <w:tcPr>
            <w:tcW w:w="2270" w:type="dxa"/>
          </w:tcPr>
          <w:p w:rsidR="004D4F35" w:rsidRPr="00175143" w:rsidRDefault="004D4F35">
            <w:pPr>
              <w:rPr>
                <w:lang w:val="en-GB"/>
              </w:rPr>
            </w:pPr>
            <w:r>
              <w:rPr>
                <w:lang w:val="en-GB"/>
              </w:rPr>
              <w:t xml:space="preserve">does not  = </w:t>
            </w:r>
            <w:r w:rsidRPr="004D4F35">
              <w:rPr>
                <w:b/>
                <w:color w:val="FF0000"/>
                <w:lang w:val="en-GB"/>
              </w:rPr>
              <w:t>doesn´t</w:t>
            </w:r>
          </w:p>
        </w:tc>
        <w:tc>
          <w:tcPr>
            <w:tcW w:w="1665" w:type="dxa"/>
            <w:vMerge/>
          </w:tcPr>
          <w:p w:rsidR="004D4F35" w:rsidRPr="00175143" w:rsidRDefault="004D4F35">
            <w:pPr>
              <w:rPr>
                <w:lang w:val="en-GB"/>
              </w:rPr>
            </w:pPr>
          </w:p>
        </w:tc>
      </w:tr>
    </w:tbl>
    <w:p w:rsidR="00175143" w:rsidRDefault="00175143">
      <w:pPr>
        <w:rPr>
          <w:lang w:val="en-GB"/>
        </w:rPr>
      </w:pPr>
    </w:p>
    <w:p w:rsidR="00676CDF" w:rsidRPr="00676CDF" w:rsidRDefault="00676CDF">
      <w:pPr>
        <w:rPr>
          <w:b/>
          <w:lang w:val="en-GB"/>
        </w:rPr>
      </w:pPr>
      <w:r>
        <w:rPr>
          <w:lang w:val="en-GB"/>
        </w:rPr>
        <w:t xml:space="preserve">? </w:t>
      </w:r>
      <w:proofErr w:type="spellStart"/>
      <w:proofErr w:type="gramStart"/>
      <w:r>
        <w:rPr>
          <w:lang w:val="en-GB"/>
        </w:rPr>
        <w:t>ot</w:t>
      </w:r>
      <w:r w:rsidR="00925AC8">
        <w:rPr>
          <w:lang w:val="en-GB"/>
        </w:rPr>
        <w:t>ázky</w:t>
      </w:r>
      <w:proofErr w:type="spellEnd"/>
      <w:proofErr w:type="gramEnd"/>
      <w:r w:rsidR="00925AC8">
        <w:rPr>
          <w:lang w:val="en-GB"/>
        </w:rPr>
        <w:tab/>
      </w:r>
      <w:r w:rsidR="00925AC8">
        <w:rPr>
          <w:lang w:val="en-GB"/>
        </w:rPr>
        <w:tab/>
      </w:r>
      <w:r w:rsidR="00925AC8">
        <w:rPr>
          <w:lang w:val="en-GB"/>
        </w:rPr>
        <w:tab/>
      </w:r>
      <w:r w:rsidR="00925AC8">
        <w:rPr>
          <w:lang w:val="en-GB"/>
        </w:rPr>
        <w:tab/>
      </w:r>
      <w:r w:rsidR="009B4FD9">
        <w:rPr>
          <w:lang w:val="en-GB"/>
        </w:rPr>
        <w:t xml:space="preserve">              </w:t>
      </w:r>
      <w:proofErr w:type="spellStart"/>
      <w:r w:rsidR="004D4F35">
        <w:rPr>
          <w:lang w:val="en-GB"/>
        </w:rPr>
        <w:t>krátké</w:t>
      </w:r>
      <w:proofErr w:type="spellEnd"/>
      <w:r w:rsidR="004D4F35">
        <w:rPr>
          <w:lang w:val="en-GB"/>
        </w:rPr>
        <w:t xml:space="preserve"> </w:t>
      </w:r>
      <w:proofErr w:type="spellStart"/>
      <w:r w:rsidR="004D4F35">
        <w:rPr>
          <w:lang w:val="en-GB"/>
        </w:rPr>
        <w:t>odpovědi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 w:rsidRPr="00676CDF">
        <w:rPr>
          <w:b/>
          <w:lang w:val="en-GB"/>
        </w:rPr>
        <w:t>POUŽITÍ</w:t>
      </w:r>
    </w:p>
    <w:tbl>
      <w:tblPr>
        <w:tblStyle w:val="Mkatabulky"/>
        <w:tblW w:w="9464" w:type="dxa"/>
        <w:tblLook w:val="04A0"/>
      </w:tblPr>
      <w:tblGrid>
        <w:gridCol w:w="962"/>
        <w:gridCol w:w="960"/>
        <w:gridCol w:w="2014"/>
        <w:gridCol w:w="425"/>
        <w:gridCol w:w="1701"/>
        <w:gridCol w:w="283"/>
        <w:gridCol w:w="3119"/>
      </w:tblGrid>
      <w:tr w:rsidR="00676CDF" w:rsidTr="009B4FD9">
        <w:tc>
          <w:tcPr>
            <w:tcW w:w="962" w:type="dxa"/>
          </w:tcPr>
          <w:p w:rsidR="00676CDF" w:rsidRPr="00676CDF" w:rsidRDefault="00676CDF">
            <w:pPr>
              <w:rPr>
                <w:b/>
                <w:color w:val="FF0000"/>
                <w:lang w:val="en-GB"/>
              </w:rPr>
            </w:pPr>
            <w:r w:rsidRPr="00676CDF">
              <w:rPr>
                <w:b/>
                <w:color w:val="FF0000"/>
                <w:lang w:val="en-GB"/>
              </w:rPr>
              <w:t>Do</w:t>
            </w:r>
          </w:p>
        </w:tc>
        <w:tc>
          <w:tcPr>
            <w:tcW w:w="960" w:type="dxa"/>
          </w:tcPr>
          <w:p w:rsidR="00676CDF" w:rsidRDefault="00676CDF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  <w:p w:rsidR="00676CDF" w:rsidRDefault="00676CDF">
            <w:pPr>
              <w:rPr>
                <w:lang w:val="en-GB"/>
              </w:rPr>
            </w:pPr>
            <w:r>
              <w:rPr>
                <w:lang w:val="en-GB"/>
              </w:rPr>
              <w:t>You</w:t>
            </w:r>
          </w:p>
          <w:p w:rsidR="00676CDF" w:rsidRDefault="00676CDF">
            <w:pPr>
              <w:rPr>
                <w:lang w:val="en-GB"/>
              </w:rPr>
            </w:pPr>
            <w:r>
              <w:rPr>
                <w:lang w:val="en-GB"/>
              </w:rPr>
              <w:t>We</w:t>
            </w:r>
          </w:p>
          <w:p w:rsidR="00676CDF" w:rsidRDefault="00676CDF">
            <w:pPr>
              <w:rPr>
                <w:lang w:val="en-GB"/>
              </w:rPr>
            </w:pPr>
            <w:r>
              <w:rPr>
                <w:lang w:val="en-GB"/>
              </w:rPr>
              <w:t>They</w:t>
            </w:r>
          </w:p>
        </w:tc>
        <w:tc>
          <w:tcPr>
            <w:tcW w:w="2014" w:type="dxa"/>
            <w:vMerge w:val="restart"/>
          </w:tcPr>
          <w:p w:rsidR="00676CDF" w:rsidRDefault="00676CDF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play</w:t>
            </w:r>
            <w:proofErr w:type="gramEnd"/>
            <w:r>
              <w:rPr>
                <w:lang w:val="en-GB"/>
              </w:rPr>
              <w:t xml:space="preserve"> football?</w:t>
            </w:r>
          </w:p>
          <w:p w:rsidR="00676CDF" w:rsidRDefault="00676CDF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wear</w:t>
            </w:r>
            <w:proofErr w:type="gramEnd"/>
            <w:r>
              <w:rPr>
                <w:lang w:val="en-GB"/>
              </w:rPr>
              <w:t xml:space="preserve"> a uniform?</w:t>
            </w:r>
          </w:p>
          <w:p w:rsidR="00676CDF" w:rsidRDefault="00676CDF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drink</w:t>
            </w:r>
            <w:proofErr w:type="gramEnd"/>
            <w:r>
              <w:rPr>
                <w:lang w:val="en-GB"/>
              </w:rPr>
              <w:t xml:space="preserve"> tea?</w:t>
            </w:r>
          </w:p>
          <w:p w:rsidR="00676CDF" w:rsidRDefault="00676CDF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go</w:t>
            </w:r>
            <w:proofErr w:type="gramEnd"/>
            <w:r>
              <w:rPr>
                <w:lang w:val="en-GB"/>
              </w:rPr>
              <w:t xml:space="preserve"> to the cinema?</w:t>
            </w:r>
          </w:p>
          <w:p w:rsidR="00676CDF" w:rsidRDefault="00676CDF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work</w:t>
            </w:r>
            <w:proofErr w:type="gramEnd"/>
            <w:r>
              <w:rPr>
                <w:lang w:val="en-GB"/>
              </w:rPr>
              <w:t xml:space="preserve"> in a shop?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76CDF" w:rsidRDefault="00676CDF" w:rsidP="00676CDF">
            <w:pPr>
              <w:ind w:right="-3239"/>
              <w:rPr>
                <w:lang w:val="en-GB"/>
              </w:rPr>
            </w:pPr>
            <w:r>
              <w:rPr>
                <w:lang w:val="en-GB"/>
              </w:rPr>
              <w:t xml:space="preserve">                       </w:t>
            </w:r>
          </w:p>
        </w:tc>
        <w:tc>
          <w:tcPr>
            <w:tcW w:w="1701" w:type="dxa"/>
          </w:tcPr>
          <w:p w:rsidR="00676CDF" w:rsidRDefault="00676CDF">
            <w:pPr>
              <w:rPr>
                <w:lang w:val="en-GB"/>
              </w:rPr>
            </w:pPr>
            <w:r>
              <w:rPr>
                <w:lang w:val="en-GB"/>
              </w:rPr>
              <w:t>Yes, I do.</w:t>
            </w:r>
          </w:p>
          <w:p w:rsidR="00676CDF" w:rsidRDefault="00676CDF">
            <w:pPr>
              <w:rPr>
                <w:lang w:val="en-GB"/>
              </w:rPr>
            </w:pPr>
            <w:r>
              <w:rPr>
                <w:lang w:val="en-GB"/>
              </w:rPr>
              <w:t>No, I don´t.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76CDF" w:rsidRDefault="00676CDF">
            <w:pPr>
              <w:rPr>
                <w:lang w:val="en-GB"/>
              </w:rPr>
            </w:pPr>
          </w:p>
        </w:tc>
        <w:tc>
          <w:tcPr>
            <w:tcW w:w="3119" w:type="dxa"/>
            <w:vMerge w:val="restart"/>
          </w:tcPr>
          <w:p w:rsidR="00925AC8" w:rsidRPr="00925AC8" w:rsidRDefault="00925AC8" w:rsidP="009B4FD9">
            <w:pPr>
              <w:pStyle w:val="Bezmez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  <w:r w:rsidRPr="00925AC8">
              <w:rPr>
                <w:rFonts w:eastAsia="Times New Roman"/>
              </w:rPr>
              <w:t>opakovaná činnost</w:t>
            </w:r>
          </w:p>
          <w:p w:rsidR="00925AC8" w:rsidRPr="00925AC8" w:rsidRDefault="00925AC8" w:rsidP="009B4FD9">
            <w:pPr>
              <w:pStyle w:val="Bezmezer"/>
              <w:rPr>
                <w:rFonts w:eastAsia="Times New Roman"/>
              </w:rPr>
            </w:pPr>
            <w:proofErr w:type="spellStart"/>
            <w:r w:rsidRPr="00925AC8">
              <w:rPr>
                <w:b/>
                <w:shd w:val="clear" w:color="auto" w:fill="FFF8F3"/>
              </w:rPr>
              <w:t>She</w:t>
            </w:r>
            <w:proofErr w:type="spellEnd"/>
            <w:r w:rsidRPr="00925AC8">
              <w:rPr>
                <w:b/>
                <w:shd w:val="clear" w:color="auto" w:fill="FFF8F3"/>
              </w:rPr>
              <w:t xml:space="preserve"> </w:t>
            </w:r>
            <w:proofErr w:type="spellStart"/>
            <w:r w:rsidRPr="00925AC8">
              <w:rPr>
                <w:b/>
                <w:shd w:val="clear" w:color="auto" w:fill="FFF8F3"/>
              </w:rPr>
              <w:t>never</w:t>
            </w:r>
            <w:proofErr w:type="spellEnd"/>
            <w:r w:rsidRPr="00925AC8">
              <w:rPr>
                <w:b/>
                <w:shd w:val="clear" w:color="auto" w:fill="FFF8F3"/>
              </w:rPr>
              <w:t> </w:t>
            </w:r>
            <w:proofErr w:type="spellStart"/>
            <w:r w:rsidRPr="00925AC8">
              <w:rPr>
                <w:rStyle w:val="Siln"/>
                <w:rFonts w:cstheme="minorHAnsi"/>
                <w:shd w:val="clear" w:color="auto" w:fill="FFF8F3"/>
              </w:rPr>
              <w:t>comes</w:t>
            </w:r>
            <w:proofErr w:type="spellEnd"/>
            <w:r w:rsidRPr="00925AC8">
              <w:rPr>
                <w:b/>
                <w:shd w:val="clear" w:color="auto" w:fill="FFF8F3"/>
              </w:rPr>
              <w:t> </w:t>
            </w:r>
            <w:proofErr w:type="spellStart"/>
            <w:r w:rsidRPr="00925AC8">
              <w:rPr>
                <w:b/>
                <w:shd w:val="clear" w:color="auto" w:fill="FFF8F3"/>
              </w:rPr>
              <w:t>late</w:t>
            </w:r>
            <w:proofErr w:type="spellEnd"/>
            <w:r w:rsidRPr="00925AC8">
              <w:rPr>
                <w:shd w:val="clear" w:color="auto" w:fill="FFF8F3"/>
              </w:rPr>
              <w:t>.</w:t>
            </w:r>
          </w:p>
          <w:p w:rsidR="00925AC8" w:rsidRPr="00925AC8" w:rsidRDefault="00925AC8" w:rsidP="009B4FD9">
            <w:pPr>
              <w:pStyle w:val="Bezmezer"/>
              <w:rPr>
                <w:bCs/>
              </w:rPr>
            </w:pPr>
            <w:proofErr w:type="gramStart"/>
            <w:r>
              <w:rPr>
                <w:bCs/>
              </w:rPr>
              <w:t>2.</w:t>
            </w:r>
            <w:r w:rsidRPr="00925AC8">
              <w:rPr>
                <w:bCs/>
              </w:rPr>
              <w:t>dlouhodobá</w:t>
            </w:r>
            <w:proofErr w:type="gramEnd"/>
            <w:r w:rsidRPr="00925AC8">
              <w:rPr>
                <w:bCs/>
              </w:rPr>
              <w:t xml:space="preserve"> činnost</w:t>
            </w:r>
          </w:p>
          <w:p w:rsidR="00925AC8" w:rsidRPr="00925AC8" w:rsidRDefault="00925AC8" w:rsidP="009B4FD9">
            <w:pPr>
              <w:pStyle w:val="Bezmezer"/>
              <w:rPr>
                <w:b/>
              </w:rPr>
            </w:pPr>
            <w:r w:rsidRPr="00925AC8">
              <w:rPr>
                <w:b/>
                <w:shd w:val="clear" w:color="auto" w:fill="FFF8F3"/>
              </w:rPr>
              <w:t xml:space="preserve">My </w:t>
            </w:r>
            <w:proofErr w:type="spellStart"/>
            <w:r w:rsidRPr="00925AC8">
              <w:rPr>
                <w:b/>
                <w:shd w:val="clear" w:color="auto" w:fill="FFF8F3"/>
              </w:rPr>
              <w:t>older</w:t>
            </w:r>
            <w:proofErr w:type="spellEnd"/>
            <w:r w:rsidRPr="00925AC8">
              <w:rPr>
                <w:b/>
                <w:shd w:val="clear" w:color="auto" w:fill="FFF8F3"/>
              </w:rPr>
              <w:t xml:space="preserve"> sister </w:t>
            </w:r>
            <w:proofErr w:type="spellStart"/>
            <w:r w:rsidRPr="00925AC8">
              <w:rPr>
                <w:rStyle w:val="Siln"/>
                <w:rFonts w:cstheme="minorHAnsi"/>
                <w:shd w:val="clear" w:color="auto" w:fill="FFF8F3"/>
              </w:rPr>
              <w:t>lives</w:t>
            </w:r>
            <w:proofErr w:type="spellEnd"/>
            <w:r w:rsidRPr="00925AC8">
              <w:rPr>
                <w:b/>
                <w:shd w:val="clear" w:color="auto" w:fill="FFF8F3"/>
              </w:rPr>
              <w:t> in London.</w:t>
            </w:r>
          </w:p>
          <w:p w:rsidR="00925AC8" w:rsidRPr="00925AC8" w:rsidRDefault="00925AC8" w:rsidP="009B4FD9">
            <w:pPr>
              <w:pStyle w:val="Bezmezer"/>
              <w:rPr>
                <w:bCs/>
              </w:rPr>
            </w:pPr>
            <w:proofErr w:type="gramStart"/>
            <w:r>
              <w:rPr>
                <w:bCs/>
              </w:rPr>
              <w:t>3.</w:t>
            </w:r>
            <w:r w:rsidRPr="00925AC8">
              <w:rPr>
                <w:bCs/>
              </w:rPr>
              <w:t>zvyky</w:t>
            </w:r>
            <w:proofErr w:type="gramEnd"/>
            <w:r w:rsidRPr="00925AC8">
              <w:rPr>
                <w:bCs/>
              </w:rPr>
              <w:t xml:space="preserve"> a záliby</w:t>
            </w:r>
          </w:p>
          <w:p w:rsidR="00925AC8" w:rsidRPr="00925AC8" w:rsidRDefault="00925AC8" w:rsidP="009B4FD9">
            <w:pPr>
              <w:pStyle w:val="Bezmezer"/>
              <w:rPr>
                <w:b/>
              </w:rPr>
            </w:pPr>
            <w:r w:rsidRPr="00925AC8">
              <w:rPr>
                <w:b/>
                <w:shd w:val="clear" w:color="auto" w:fill="FFF8F3"/>
              </w:rPr>
              <w:t xml:space="preserve">My </w:t>
            </w:r>
            <w:proofErr w:type="spellStart"/>
            <w:r w:rsidRPr="00925AC8">
              <w:rPr>
                <w:b/>
                <w:shd w:val="clear" w:color="auto" w:fill="FFF8F3"/>
              </w:rPr>
              <w:t>dad</w:t>
            </w:r>
            <w:proofErr w:type="spellEnd"/>
            <w:r w:rsidRPr="00925AC8">
              <w:rPr>
                <w:b/>
                <w:shd w:val="clear" w:color="auto" w:fill="FFF8F3"/>
              </w:rPr>
              <w:t> </w:t>
            </w:r>
            <w:proofErr w:type="spellStart"/>
            <w:r w:rsidRPr="00925AC8">
              <w:rPr>
                <w:rStyle w:val="Siln"/>
                <w:rFonts w:cstheme="minorHAnsi"/>
                <w:shd w:val="clear" w:color="auto" w:fill="FFF8F3"/>
              </w:rPr>
              <w:t>loves</w:t>
            </w:r>
            <w:proofErr w:type="spellEnd"/>
            <w:r w:rsidRPr="00925AC8">
              <w:rPr>
                <w:b/>
                <w:shd w:val="clear" w:color="auto" w:fill="FFF8F3"/>
              </w:rPr>
              <w:t> </w:t>
            </w:r>
            <w:proofErr w:type="spellStart"/>
            <w:r w:rsidRPr="00925AC8">
              <w:rPr>
                <w:b/>
                <w:shd w:val="clear" w:color="auto" w:fill="FFF8F3"/>
              </w:rPr>
              <w:t>gardening</w:t>
            </w:r>
            <w:proofErr w:type="spellEnd"/>
            <w:r w:rsidRPr="00925AC8">
              <w:rPr>
                <w:b/>
                <w:shd w:val="clear" w:color="auto" w:fill="FFF8F3"/>
              </w:rPr>
              <w:t>.</w:t>
            </w:r>
          </w:p>
          <w:p w:rsidR="00925AC8" w:rsidRPr="00925AC8" w:rsidRDefault="00925AC8" w:rsidP="009B4FD9">
            <w:pPr>
              <w:pStyle w:val="Bezmezer"/>
            </w:pPr>
            <w:proofErr w:type="gramStart"/>
            <w:r>
              <w:rPr>
                <w:bCs/>
              </w:rPr>
              <w:t>4.v</w:t>
            </w:r>
            <w:r w:rsidRPr="00925AC8">
              <w:rPr>
                <w:bCs/>
              </w:rPr>
              <w:t>šeobecná</w:t>
            </w:r>
            <w:proofErr w:type="gramEnd"/>
            <w:r w:rsidRPr="00925AC8">
              <w:rPr>
                <w:bCs/>
              </w:rPr>
              <w:t xml:space="preserve"> pravda</w:t>
            </w:r>
          </w:p>
          <w:p w:rsidR="00676CDF" w:rsidRPr="00925AC8" w:rsidRDefault="00925AC8" w:rsidP="009B4FD9">
            <w:pPr>
              <w:pStyle w:val="Bezmezer"/>
              <w:rPr>
                <w:b/>
                <w:lang w:val="en-GB"/>
              </w:rPr>
            </w:pPr>
            <w:proofErr w:type="spellStart"/>
            <w:r w:rsidRPr="00925AC8">
              <w:rPr>
                <w:b/>
                <w:shd w:val="clear" w:color="auto" w:fill="FFF8F3"/>
              </w:rPr>
              <w:t>The</w:t>
            </w:r>
            <w:proofErr w:type="spellEnd"/>
            <w:r w:rsidRPr="00925AC8">
              <w:rPr>
                <w:b/>
                <w:shd w:val="clear" w:color="auto" w:fill="FFF8F3"/>
              </w:rPr>
              <w:t xml:space="preserve"> sun </w:t>
            </w:r>
            <w:proofErr w:type="spellStart"/>
            <w:r w:rsidRPr="00925AC8">
              <w:rPr>
                <w:rStyle w:val="Siln"/>
                <w:rFonts w:cstheme="minorHAnsi"/>
                <w:shd w:val="clear" w:color="auto" w:fill="FFF8F3"/>
              </w:rPr>
              <w:t>rises</w:t>
            </w:r>
            <w:proofErr w:type="spellEnd"/>
            <w:r w:rsidRPr="00925AC8">
              <w:rPr>
                <w:b/>
                <w:shd w:val="clear" w:color="auto" w:fill="FFF8F3"/>
              </w:rPr>
              <w:t xml:space="preserve"> in </w:t>
            </w:r>
            <w:proofErr w:type="spellStart"/>
            <w:r w:rsidRPr="00925AC8">
              <w:rPr>
                <w:b/>
                <w:shd w:val="clear" w:color="auto" w:fill="FFF8F3"/>
              </w:rPr>
              <w:t>the</w:t>
            </w:r>
            <w:proofErr w:type="spellEnd"/>
            <w:r w:rsidRPr="00925AC8">
              <w:rPr>
                <w:b/>
                <w:shd w:val="clear" w:color="auto" w:fill="FFF8F3"/>
              </w:rPr>
              <w:t xml:space="preserve"> </w:t>
            </w:r>
            <w:proofErr w:type="spellStart"/>
            <w:r w:rsidRPr="00925AC8">
              <w:rPr>
                <w:b/>
                <w:shd w:val="clear" w:color="auto" w:fill="FFF8F3"/>
              </w:rPr>
              <w:t>east</w:t>
            </w:r>
            <w:proofErr w:type="spellEnd"/>
            <w:r w:rsidRPr="00925AC8">
              <w:rPr>
                <w:b/>
                <w:shd w:val="clear" w:color="auto" w:fill="FFF8F3"/>
              </w:rPr>
              <w:t>.</w:t>
            </w:r>
          </w:p>
        </w:tc>
      </w:tr>
      <w:tr w:rsidR="00676CDF" w:rsidTr="009B4FD9">
        <w:tc>
          <w:tcPr>
            <w:tcW w:w="962" w:type="dxa"/>
          </w:tcPr>
          <w:p w:rsidR="00676CDF" w:rsidRPr="00676CDF" w:rsidRDefault="00676CDF">
            <w:pPr>
              <w:rPr>
                <w:b/>
                <w:color w:val="FF0000"/>
                <w:lang w:val="en-GB"/>
              </w:rPr>
            </w:pPr>
            <w:r w:rsidRPr="00676CDF">
              <w:rPr>
                <w:b/>
                <w:color w:val="FF0000"/>
                <w:lang w:val="en-GB"/>
              </w:rPr>
              <w:t>Does</w:t>
            </w:r>
          </w:p>
        </w:tc>
        <w:tc>
          <w:tcPr>
            <w:tcW w:w="960" w:type="dxa"/>
          </w:tcPr>
          <w:p w:rsidR="00676CDF" w:rsidRDefault="00676CDF">
            <w:pPr>
              <w:rPr>
                <w:lang w:val="en-GB"/>
              </w:rPr>
            </w:pPr>
            <w:r>
              <w:rPr>
                <w:lang w:val="en-GB"/>
              </w:rPr>
              <w:t>He</w:t>
            </w:r>
          </w:p>
          <w:p w:rsidR="00676CDF" w:rsidRDefault="00676CDF">
            <w:pPr>
              <w:rPr>
                <w:lang w:val="en-GB"/>
              </w:rPr>
            </w:pPr>
            <w:r>
              <w:rPr>
                <w:lang w:val="en-GB"/>
              </w:rPr>
              <w:t>She</w:t>
            </w:r>
          </w:p>
          <w:p w:rsidR="00676CDF" w:rsidRDefault="00676CDF">
            <w:pPr>
              <w:rPr>
                <w:lang w:val="en-GB"/>
              </w:rPr>
            </w:pPr>
            <w:r>
              <w:rPr>
                <w:lang w:val="en-GB"/>
              </w:rPr>
              <w:t>it</w:t>
            </w:r>
          </w:p>
        </w:tc>
        <w:tc>
          <w:tcPr>
            <w:tcW w:w="2014" w:type="dxa"/>
            <w:vMerge/>
          </w:tcPr>
          <w:p w:rsidR="00676CDF" w:rsidRDefault="00676CDF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76CDF" w:rsidRDefault="00676CDF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676CDF" w:rsidRDefault="00676CDF">
            <w:pPr>
              <w:rPr>
                <w:lang w:val="en-GB"/>
              </w:rPr>
            </w:pPr>
            <w:r>
              <w:rPr>
                <w:lang w:val="en-GB"/>
              </w:rPr>
              <w:t xml:space="preserve">Yes, he does. </w:t>
            </w:r>
          </w:p>
          <w:p w:rsidR="00676CDF" w:rsidRDefault="00676CDF">
            <w:pPr>
              <w:rPr>
                <w:lang w:val="en-GB"/>
              </w:rPr>
            </w:pPr>
            <w:r>
              <w:rPr>
                <w:lang w:val="en-GB"/>
              </w:rPr>
              <w:t>No, he doesn´t.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76CDF" w:rsidRDefault="00676CDF">
            <w:pPr>
              <w:rPr>
                <w:lang w:val="en-GB"/>
              </w:rPr>
            </w:pPr>
          </w:p>
        </w:tc>
        <w:tc>
          <w:tcPr>
            <w:tcW w:w="3119" w:type="dxa"/>
            <w:vMerge/>
          </w:tcPr>
          <w:p w:rsidR="00676CDF" w:rsidRDefault="00676CDF">
            <w:pPr>
              <w:rPr>
                <w:lang w:val="en-GB"/>
              </w:rPr>
            </w:pPr>
          </w:p>
        </w:tc>
      </w:tr>
    </w:tbl>
    <w:p w:rsidR="004D4F35" w:rsidRPr="00175143" w:rsidRDefault="004D4F35">
      <w:pPr>
        <w:rPr>
          <w:lang w:val="en-GB"/>
        </w:rPr>
      </w:pPr>
    </w:p>
    <w:sectPr w:rsidR="004D4F35" w:rsidRPr="00175143" w:rsidSect="00676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75143"/>
    <w:rsid w:val="00175143"/>
    <w:rsid w:val="001C3F4B"/>
    <w:rsid w:val="004D4F35"/>
    <w:rsid w:val="00676CDF"/>
    <w:rsid w:val="00925AC8"/>
    <w:rsid w:val="009B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F4B"/>
  </w:style>
  <w:style w:type="paragraph" w:styleId="Nadpis4">
    <w:name w:val="heading 4"/>
    <w:basedOn w:val="Normln"/>
    <w:link w:val="Nadpis4Char"/>
    <w:uiPriority w:val="9"/>
    <w:qFormat/>
    <w:rsid w:val="00925A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75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Standardnpsmoodstavce"/>
    <w:link w:val="Nadpis4"/>
    <w:uiPriority w:val="9"/>
    <w:rsid w:val="00925AC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iln">
    <w:name w:val="Strong"/>
    <w:basedOn w:val="Standardnpsmoodstavce"/>
    <w:uiPriority w:val="22"/>
    <w:qFormat/>
    <w:rsid w:val="00925AC8"/>
    <w:rPr>
      <w:b/>
      <w:bCs/>
    </w:rPr>
  </w:style>
  <w:style w:type="paragraph" w:styleId="Bezmezer">
    <w:name w:val="No Spacing"/>
    <w:uiPriority w:val="1"/>
    <w:qFormat/>
    <w:rsid w:val="00925A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2019-12-01T14:14:00Z</dcterms:created>
  <dcterms:modified xsi:type="dcterms:W3CDTF">2019-12-01T17:02:00Z</dcterms:modified>
</cp:coreProperties>
</file>